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384658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384658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B25DBA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:rsidR="006F3223" w:rsidRPr="006F3223" w:rsidRDefault="006F3223" w:rsidP="00384658">
      <w:pPr>
        <w:spacing w:after="0"/>
        <w:jc w:val="both"/>
        <w:rPr>
          <w:b/>
          <w:sz w:val="18"/>
        </w:rPr>
      </w:pPr>
    </w:p>
    <w:p w:rsidR="005E4013" w:rsidRPr="005E4013" w:rsidRDefault="005E4013" w:rsidP="00384658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384658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384658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384658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384658">
      <w:pPr>
        <w:widowControl w:val="0"/>
        <w:autoSpaceDE w:val="0"/>
        <w:spacing w:line="278" w:lineRule="exact"/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1D1049">
        <w:rPr>
          <w:sz w:val="18"/>
        </w:rPr>
        <w:t>„</w:t>
      </w:r>
      <w:r w:rsidR="0026417A" w:rsidRPr="0026417A">
        <w:rPr>
          <w:sz w:val="18"/>
          <w:szCs w:val="18"/>
        </w:rPr>
        <w:t>Elektrické revize sdělovacího a zabezpečovacího zařízení v obvodu OŘ Hradec Králové 2024 - 2025</w:t>
      </w:r>
      <w:bookmarkStart w:id="1" w:name="_GoBack"/>
      <w:bookmarkEnd w:id="1"/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</w:t>
      </w:r>
      <w:r w:rsidR="00B25DBA">
        <w:rPr>
          <w:sz w:val="18"/>
        </w:rPr>
        <w:t>ve </w:t>
      </w:r>
      <w:r w:rsidR="003D718C">
        <w:rPr>
          <w:sz w:val="18"/>
        </w:rPr>
        <w:t>smlouvě o dílo</w:t>
      </w:r>
      <w:r w:rsidR="00776C9E">
        <w:rPr>
          <w:sz w:val="18"/>
        </w:rPr>
        <w:t xml:space="preserve"> </w:t>
      </w:r>
      <w:r w:rsidRPr="005E4013">
        <w:rPr>
          <w:sz w:val="18"/>
        </w:rPr>
        <w:t>(dále jen „smlouva“), považuje za obchodní t</w:t>
      </w:r>
      <w:r w:rsidR="00B25DBA">
        <w:rPr>
          <w:sz w:val="18"/>
        </w:rPr>
        <w:t>ajemství ve smyslu ustanovení § </w:t>
      </w:r>
      <w:r w:rsidRPr="005E4013">
        <w:rPr>
          <w:sz w:val="18"/>
        </w:rPr>
        <w:t xml:space="preserve">504 zákona č. 89/2012 Sb., občanský zákoník, ve znění pozdějších předpisů (dále jen „obchodní tajemství“ a „občanský zákoník). </w:t>
      </w:r>
    </w:p>
    <w:p w:rsidR="005E4013" w:rsidRP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B25DBA">
        <w:rPr>
          <w:sz w:val="18"/>
        </w:rPr>
        <w:t>bchodního tajemství účastníka a </w:t>
      </w:r>
      <w:r w:rsidRPr="005E4013">
        <w:rPr>
          <w:sz w:val="18"/>
        </w:rPr>
        <w:t>která v důsledku toho bude pro účely uveřejnění smlouvy v registru smluv znečitelněna,</w:t>
      </w:r>
      <w:r w:rsidR="00B25DBA">
        <w:rPr>
          <w:sz w:val="18"/>
        </w:rPr>
        <w:t xml:space="preserve"> pokud </w:t>
      </w:r>
      <w:r w:rsidRPr="005E4013">
        <w:rPr>
          <w:sz w:val="18"/>
        </w:rPr>
        <w:t xml:space="preserve">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Pr="005E4013" w:rsidRDefault="005E4013" w:rsidP="00384658">
      <w:pPr>
        <w:jc w:val="both"/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4C3" w:rsidRDefault="003F74C3" w:rsidP="005E4013">
      <w:pPr>
        <w:spacing w:after="0" w:line="240" w:lineRule="auto"/>
      </w:pPr>
      <w:r>
        <w:separator/>
      </w:r>
    </w:p>
  </w:endnote>
  <w:endnote w:type="continuationSeparator" w:id="0">
    <w:p w:rsidR="003F74C3" w:rsidRDefault="003F74C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26417A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26417A" w:rsidRPr="0026417A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4C3" w:rsidRDefault="003F74C3" w:rsidP="005E4013">
      <w:pPr>
        <w:spacing w:after="0" w:line="240" w:lineRule="auto"/>
      </w:pPr>
      <w:r>
        <w:separator/>
      </w:r>
    </w:p>
  </w:footnote>
  <w:footnote w:type="continuationSeparator" w:id="0">
    <w:p w:rsidR="003F74C3" w:rsidRDefault="003F74C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1049"/>
    <w:rsid w:val="001D7B19"/>
    <w:rsid w:val="0026417A"/>
    <w:rsid w:val="003727EC"/>
    <w:rsid w:val="00384658"/>
    <w:rsid w:val="003D718C"/>
    <w:rsid w:val="003F74C3"/>
    <w:rsid w:val="005D6BE0"/>
    <w:rsid w:val="005E4013"/>
    <w:rsid w:val="006F3223"/>
    <w:rsid w:val="00776C9E"/>
    <w:rsid w:val="00856774"/>
    <w:rsid w:val="008E6423"/>
    <w:rsid w:val="00AF0C92"/>
    <w:rsid w:val="00B25DBA"/>
    <w:rsid w:val="00BF6A6B"/>
    <w:rsid w:val="00CC42C8"/>
    <w:rsid w:val="00D12135"/>
    <w:rsid w:val="00D16508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486DEA-F96E-4A7B-9794-FE96B6ED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339</Words>
  <Characters>2001</Characters>
  <Application>Microsoft Office Word</Application>
  <DocSecurity>0</DocSecurity>
  <Lines>16</Lines>
  <Paragraphs>4</Paragraphs>
  <ScaleCrop>false</ScaleCrop>
  <Company>SŽDC s.o.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16</cp:revision>
  <dcterms:created xsi:type="dcterms:W3CDTF">2019-04-15T05:28:00Z</dcterms:created>
  <dcterms:modified xsi:type="dcterms:W3CDTF">2023-05-16T07:33:00Z</dcterms:modified>
</cp:coreProperties>
</file>